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29A8" w14:textId="77777777" w:rsidR="00110977" w:rsidRPr="006959F2" w:rsidRDefault="00597EF1" w:rsidP="009C187A">
      <w:pPr>
        <w:spacing w:line="480" w:lineRule="auto"/>
        <w:rPr>
          <w:rFonts w:cstheme="minorHAnsi"/>
          <w:color w:val="000000" w:themeColor="text1"/>
        </w:rPr>
      </w:pPr>
      <w:r w:rsidRPr="006959F2">
        <w:rPr>
          <w:rFonts w:cstheme="minorHAnsi"/>
          <w:color w:val="000000" w:themeColor="text1"/>
        </w:rPr>
        <w:t>Dynamic Emissivity Estimates to Support Physical Retrievals for GPM</w:t>
      </w:r>
    </w:p>
    <w:p w14:paraId="59CCED90" w14:textId="25C29EC1" w:rsidR="001E30D2" w:rsidRPr="006959F2" w:rsidRDefault="001E30D2" w:rsidP="009C187A">
      <w:pPr>
        <w:spacing w:line="480" w:lineRule="auto"/>
        <w:rPr>
          <w:rFonts w:cstheme="minorHAnsi"/>
          <w:color w:val="000000" w:themeColor="text1"/>
        </w:rPr>
      </w:pPr>
      <w:bookmarkStart w:id="0" w:name="_GoBack"/>
      <w:r>
        <w:rPr>
          <w:rFonts w:cstheme="minorHAnsi"/>
          <w:color w:val="000000" w:themeColor="text1"/>
        </w:rPr>
        <w:t xml:space="preserve">PI: </w:t>
      </w:r>
      <w:bookmarkEnd w:id="0"/>
      <w:r w:rsidR="00597EF1" w:rsidRPr="006959F2">
        <w:rPr>
          <w:rFonts w:cstheme="minorHAnsi"/>
          <w:color w:val="000000" w:themeColor="text1"/>
        </w:rPr>
        <w:t>Christa Peters-Lidard/NASA Goddard Space Flight Center</w:t>
      </w:r>
    </w:p>
    <w:p w14:paraId="4DCDAEBF" w14:textId="3B591A70" w:rsidR="00597EF1" w:rsidRPr="006959F2" w:rsidRDefault="00597EF1" w:rsidP="00F0462B">
      <w:pPr>
        <w:rPr>
          <w:rFonts w:cstheme="minorHAnsi"/>
          <w:color w:val="000000" w:themeColor="text1"/>
        </w:rPr>
      </w:pPr>
      <w:r w:rsidRPr="006959F2">
        <w:rPr>
          <w:rFonts w:cstheme="minorHAnsi"/>
          <w:color w:val="000000" w:themeColor="text1"/>
        </w:rPr>
        <w:t>The objective of this work is to continue to provide, evaluate, and test dynamic emissiv</w:t>
      </w:r>
      <w:r w:rsidR="00D22866" w:rsidRPr="006959F2">
        <w:rPr>
          <w:rFonts w:cstheme="minorHAnsi"/>
          <w:color w:val="000000" w:themeColor="text1"/>
        </w:rPr>
        <w:t>i</w:t>
      </w:r>
      <w:r w:rsidRPr="006959F2">
        <w:rPr>
          <w:rFonts w:cstheme="minorHAnsi"/>
          <w:color w:val="000000" w:themeColor="text1"/>
        </w:rPr>
        <w:t xml:space="preserve">ty estimates over land surfaces to support physical precipitation retrievals for GPM.  Previously funded work has shown that surface emission, particularly over the range of frequencies included in the GPM constellation, is sensitive to land surface states, including soil properties, vegetation type and greenness, soil moisture, surface temperature, and snow cover, density, and grain size. Previous work has </w:t>
      </w:r>
      <w:r w:rsidR="00D22866" w:rsidRPr="006959F2">
        <w:rPr>
          <w:rFonts w:cstheme="minorHAnsi"/>
          <w:color w:val="000000" w:themeColor="text1"/>
        </w:rPr>
        <w:t>further demonstrated</w:t>
      </w:r>
      <w:r w:rsidRPr="006959F2">
        <w:rPr>
          <w:rFonts w:cstheme="minorHAnsi"/>
          <w:color w:val="000000" w:themeColor="text1"/>
        </w:rPr>
        <w:t xml:space="preserve"> that a regression-based approach trained on clear air emissivity estimates can reproduce dynamic </w:t>
      </w:r>
      <w:proofErr w:type="spellStart"/>
      <w:r w:rsidRPr="006959F2">
        <w:rPr>
          <w:rFonts w:cstheme="minorHAnsi"/>
          <w:color w:val="000000" w:themeColor="text1"/>
        </w:rPr>
        <w:t>emissivities</w:t>
      </w:r>
      <w:proofErr w:type="spellEnd"/>
      <w:r w:rsidRPr="006959F2">
        <w:rPr>
          <w:rFonts w:cstheme="minorHAnsi"/>
          <w:color w:val="000000" w:themeColor="text1"/>
        </w:rPr>
        <w:t xml:space="preserve"> as effectively as a calibrated microwave emission model (Harrison et al., 2015; Tian et al., 2015) or a semi- physical model (</w:t>
      </w:r>
      <w:proofErr w:type="spellStart"/>
      <w:r w:rsidRPr="006959F2">
        <w:rPr>
          <w:rFonts w:cstheme="minorHAnsi"/>
          <w:color w:val="000000" w:themeColor="text1"/>
        </w:rPr>
        <w:t>Ringerud</w:t>
      </w:r>
      <w:proofErr w:type="spellEnd"/>
      <w:r w:rsidRPr="006959F2">
        <w:rPr>
          <w:rFonts w:cstheme="minorHAnsi"/>
          <w:color w:val="000000" w:themeColor="text1"/>
        </w:rPr>
        <w:t xml:space="preserve"> et al</w:t>
      </w:r>
      <w:r w:rsidR="004E3365" w:rsidRPr="006959F2">
        <w:rPr>
          <w:rFonts w:cstheme="minorHAnsi"/>
          <w:color w:val="000000" w:themeColor="text1"/>
        </w:rPr>
        <w:t>.</w:t>
      </w:r>
      <w:r w:rsidRPr="006959F2">
        <w:rPr>
          <w:rFonts w:cstheme="minorHAnsi"/>
          <w:color w:val="000000" w:themeColor="text1"/>
        </w:rPr>
        <w:t>, 2015)</w:t>
      </w:r>
      <w:r w:rsidR="00367514" w:rsidRPr="006959F2">
        <w:rPr>
          <w:rFonts w:cstheme="minorHAnsi"/>
          <w:color w:val="000000" w:themeColor="text1"/>
        </w:rPr>
        <w:t xml:space="preserve">. </w:t>
      </w:r>
      <w:r w:rsidRPr="006959F2">
        <w:rPr>
          <w:rFonts w:cstheme="minorHAnsi"/>
          <w:color w:val="000000" w:themeColor="text1"/>
        </w:rPr>
        <w:t xml:space="preserve">Providing a robust land surface emissivity estimation capability in a simplified framework suitable for real-time retrievals is essential to support GPM-era physical radiometer algorithms over land. </w:t>
      </w:r>
    </w:p>
    <w:p w14:paraId="29A86A5A" w14:textId="77777777" w:rsidR="009C187A" w:rsidRPr="006959F2" w:rsidRDefault="009C187A" w:rsidP="00F0462B">
      <w:pPr>
        <w:rPr>
          <w:rFonts w:cstheme="minorHAnsi"/>
          <w:color w:val="000000" w:themeColor="text1"/>
        </w:rPr>
      </w:pPr>
    </w:p>
    <w:p w14:paraId="1BB7B770" w14:textId="70B469BC" w:rsidR="00512219" w:rsidRDefault="00D22866" w:rsidP="00F0462B">
      <w:pPr>
        <w:rPr>
          <w:rFonts w:cstheme="minorHAnsi"/>
          <w:color w:val="000000" w:themeColor="text1"/>
        </w:rPr>
      </w:pPr>
      <w:r w:rsidRPr="006959F2">
        <w:rPr>
          <w:rFonts w:cstheme="minorHAnsi"/>
          <w:color w:val="000000" w:themeColor="text1"/>
        </w:rPr>
        <w:t>The work is approached from t</w:t>
      </w:r>
      <w:r w:rsidR="004266D3" w:rsidRPr="006959F2">
        <w:rPr>
          <w:rFonts w:cstheme="minorHAnsi"/>
          <w:color w:val="000000" w:themeColor="text1"/>
        </w:rPr>
        <w:t>he parallel directions of an</w:t>
      </w:r>
      <w:r w:rsidRPr="006959F2">
        <w:rPr>
          <w:rFonts w:cstheme="minorHAnsi"/>
          <w:color w:val="000000" w:themeColor="text1"/>
        </w:rPr>
        <w:t xml:space="preserve"> empirical, regression-based approach along with </w:t>
      </w:r>
      <w:r w:rsidR="00512219">
        <w:rPr>
          <w:rFonts w:cstheme="minorHAnsi"/>
          <w:color w:val="000000" w:themeColor="text1"/>
        </w:rPr>
        <w:t xml:space="preserve">a </w:t>
      </w:r>
      <w:r w:rsidRPr="006959F2">
        <w:rPr>
          <w:rFonts w:cstheme="minorHAnsi"/>
          <w:color w:val="000000" w:themeColor="text1"/>
        </w:rPr>
        <w:t xml:space="preserve">more </w:t>
      </w:r>
      <w:r w:rsidR="00512219">
        <w:rPr>
          <w:rFonts w:cstheme="minorHAnsi"/>
          <w:color w:val="000000" w:themeColor="text1"/>
        </w:rPr>
        <w:t>physically</w:t>
      </w:r>
      <w:r w:rsidRPr="006959F2">
        <w:rPr>
          <w:rFonts w:cstheme="minorHAnsi"/>
          <w:color w:val="000000" w:themeColor="text1"/>
        </w:rPr>
        <w:t>-based emissivity</w:t>
      </w:r>
      <w:r w:rsidR="00512219">
        <w:rPr>
          <w:rFonts w:cstheme="minorHAnsi"/>
          <w:color w:val="000000" w:themeColor="text1"/>
        </w:rPr>
        <w:t xml:space="preserve"> forward modeling</w:t>
      </w:r>
      <w:r w:rsidRPr="006959F2">
        <w:rPr>
          <w:rFonts w:cstheme="minorHAnsi"/>
          <w:color w:val="000000" w:themeColor="text1"/>
        </w:rPr>
        <w:t xml:space="preserve"> approach.  </w:t>
      </w:r>
      <w:r w:rsidR="00367514" w:rsidRPr="006959F2">
        <w:rPr>
          <w:rFonts w:cstheme="minorHAnsi"/>
          <w:color w:val="000000" w:themeColor="text1"/>
        </w:rPr>
        <w:t xml:space="preserve">We will first establish the relation between </w:t>
      </w:r>
      <w:proofErr w:type="spellStart"/>
      <w:r w:rsidR="00367514" w:rsidRPr="006959F2">
        <w:rPr>
          <w:rFonts w:cstheme="minorHAnsi"/>
          <w:color w:val="000000" w:themeColor="text1"/>
        </w:rPr>
        <w:t>Tbs</w:t>
      </w:r>
      <w:proofErr w:type="spellEnd"/>
      <w:r w:rsidR="00367514" w:rsidRPr="006959F2">
        <w:rPr>
          <w:rFonts w:cstheme="minorHAnsi"/>
          <w:color w:val="000000" w:themeColor="text1"/>
        </w:rPr>
        <w:t xml:space="preserve"> from GMI a</w:t>
      </w:r>
      <w:r w:rsidR="00512219">
        <w:rPr>
          <w:rFonts w:cstheme="minorHAnsi"/>
          <w:color w:val="000000" w:themeColor="text1"/>
        </w:rPr>
        <w:t>nd any other satellite in the G</w:t>
      </w:r>
      <w:r w:rsidR="00367514" w:rsidRPr="006959F2">
        <w:rPr>
          <w:rFonts w:cstheme="minorHAnsi"/>
          <w:color w:val="000000" w:themeColor="text1"/>
        </w:rPr>
        <w:t>P</w:t>
      </w:r>
      <w:r w:rsidR="00512219">
        <w:rPr>
          <w:rFonts w:cstheme="minorHAnsi"/>
          <w:color w:val="000000" w:themeColor="text1"/>
        </w:rPr>
        <w:t>M</w:t>
      </w:r>
      <w:r w:rsidR="00367514" w:rsidRPr="006959F2">
        <w:rPr>
          <w:rFonts w:cstheme="minorHAnsi"/>
          <w:color w:val="000000" w:themeColor="text1"/>
        </w:rPr>
        <w:t xml:space="preserve"> constellation radiometers via the Simultaneous Canonical Overpass (SCO) technique (You et al., 2017). By doing so, the method developed for GMI can be easily applied to other sensors in the constellation. </w:t>
      </w:r>
      <w:r w:rsidRPr="006959F2">
        <w:rPr>
          <w:rFonts w:cstheme="minorHAnsi"/>
          <w:color w:val="000000" w:themeColor="text1"/>
        </w:rPr>
        <w:t xml:space="preserve">Validation of emissivity estimates from the parallel methods will include comparison to retrieved </w:t>
      </w:r>
      <w:proofErr w:type="spellStart"/>
      <w:r w:rsidRPr="006959F2">
        <w:rPr>
          <w:rFonts w:cstheme="minorHAnsi"/>
          <w:color w:val="000000" w:themeColor="text1"/>
        </w:rPr>
        <w:t>emissivities</w:t>
      </w:r>
      <w:proofErr w:type="spellEnd"/>
      <w:r w:rsidRPr="006959F2">
        <w:rPr>
          <w:rFonts w:cstheme="minorHAnsi"/>
          <w:color w:val="000000" w:themeColor="text1"/>
        </w:rPr>
        <w:t xml:space="preserve"> from GPM constellation radiom</w:t>
      </w:r>
      <w:r w:rsidR="004266D3" w:rsidRPr="006959F2">
        <w:rPr>
          <w:rFonts w:cstheme="minorHAnsi"/>
          <w:color w:val="000000" w:themeColor="text1"/>
        </w:rPr>
        <w:t>eter estimates as well as broad</w:t>
      </w:r>
      <w:r w:rsidRPr="006959F2">
        <w:rPr>
          <w:rFonts w:cstheme="minorHAnsi"/>
          <w:color w:val="000000" w:themeColor="text1"/>
        </w:rPr>
        <w:t xml:space="preserve"> testing within the operational Goddard Profiling (GPROF) precipitation retrieval scheme</w:t>
      </w:r>
      <w:r w:rsidR="005D7C0D" w:rsidRPr="006959F2">
        <w:rPr>
          <w:rFonts w:cstheme="minorHAnsi"/>
          <w:color w:val="000000" w:themeColor="text1"/>
        </w:rPr>
        <w:t xml:space="preserve">.  </w:t>
      </w:r>
    </w:p>
    <w:p w14:paraId="4833C242" w14:textId="77777777" w:rsidR="00512219" w:rsidRDefault="00512219" w:rsidP="00F0462B">
      <w:pPr>
        <w:rPr>
          <w:rFonts w:cstheme="minorHAnsi"/>
          <w:color w:val="000000" w:themeColor="text1"/>
        </w:rPr>
      </w:pPr>
    </w:p>
    <w:p w14:paraId="65071F1C" w14:textId="6E02480E" w:rsidR="00D22866" w:rsidRPr="006959F2" w:rsidRDefault="005D7C0D" w:rsidP="00F0462B">
      <w:pPr>
        <w:rPr>
          <w:rFonts w:cstheme="minorHAnsi"/>
          <w:color w:val="000000" w:themeColor="text1"/>
        </w:rPr>
      </w:pPr>
      <w:r w:rsidRPr="006959F2">
        <w:rPr>
          <w:rFonts w:cstheme="minorHAnsi"/>
          <w:color w:val="000000" w:themeColor="text1"/>
        </w:rPr>
        <w:t xml:space="preserve">Surface characterization is used by the retrieval </w:t>
      </w:r>
      <w:r w:rsidR="00875C78" w:rsidRPr="006959F2">
        <w:rPr>
          <w:rFonts w:cstheme="minorHAnsi"/>
          <w:color w:val="000000" w:themeColor="text1"/>
        </w:rPr>
        <w:t xml:space="preserve">in </w:t>
      </w:r>
      <w:r w:rsidRPr="006959F2">
        <w:rPr>
          <w:rFonts w:cstheme="minorHAnsi"/>
          <w:color w:val="000000" w:themeColor="text1"/>
        </w:rPr>
        <w:t xml:space="preserve">two important ways – the surface emissivity used in forward radiative transfer modeling within the retrieval database, and also in the organizing of the database by surface type. Upwelling </w:t>
      </w:r>
      <w:proofErr w:type="spellStart"/>
      <w:r w:rsidRPr="006959F2">
        <w:rPr>
          <w:rFonts w:cstheme="minorHAnsi"/>
          <w:color w:val="000000" w:themeColor="text1"/>
        </w:rPr>
        <w:t>Tbs</w:t>
      </w:r>
      <w:proofErr w:type="spellEnd"/>
      <w:r w:rsidRPr="006959F2">
        <w:rPr>
          <w:rFonts w:cstheme="minorHAnsi"/>
          <w:color w:val="000000" w:themeColor="text1"/>
        </w:rPr>
        <w:t xml:space="preserve"> from the forward model will be calculated using </w:t>
      </w:r>
      <w:proofErr w:type="spellStart"/>
      <w:r w:rsidRPr="006959F2">
        <w:rPr>
          <w:rFonts w:cstheme="minorHAnsi"/>
          <w:color w:val="000000" w:themeColor="text1"/>
        </w:rPr>
        <w:t>emissivities</w:t>
      </w:r>
      <w:proofErr w:type="spellEnd"/>
      <w:r w:rsidRPr="006959F2">
        <w:rPr>
          <w:rFonts w:cstheme="minorHAnsi"/>
          <w:color w:val="000000" w:themeColor="text1"/>
        </w:rPr>
        <w:t xml:space="preserve"> derived from physical models as well as from the empirical techniques, and compared with those calculated via the current operational technique using retrieved values, which suffer from large errors in raining areas.</w:t>
      </w:r>
      <w:r w:rsidR="009C187A" w:rsidRPr="006959F2">
        <w:rPr>
          <w:rFonts w:cstheme="minorHAnsi"/>
          <w:color w:val="000000" w:themeColor="text1"/>
        </w:rPr>
        <w:t xml:space="preserve">  </w:t>
      </w:r>
      <w:r w:rsidRPr="006959F2">
        <w:rPr>
          <w:rFonts w:cstheme="minorHAnsi"/>
          <w:color w:val="000000" w:themeColor="text1"/>
        </w:rPr>
        <w:t xml:space="preserve">On the retrieval side, </w:t>
      </w:r>
      <w:r w:rsidR="00B85AD3">
        <w:rPr>
          <w:rFonts w:cstheme="minorHAnsi"/>
          <w:color w:val="000000" w:themeColor="text1"/>
        </w:rPr>
        <w:t xml:space="preserve">we will demonstrate the impact of surface characterization by testing alternative GPROF retrievals </w:t>
      </w:r>
      <w:r w:rsidRPr="006959F2">
        <w:rPr>
          <w:rFonts w:cstheme="minorHAnsi"/>
          <w:color w:val="000000" w:themeColor="text1"/>
        </w:rPr>
        <w:t xml:space="preserve">using a database </w:t>
      </w:r>
      <w:r w:rsidR="005F570F" w:rsidRPr="006959F2">
        <w:rPr>
          <w:rFonts w:cstheme="minorHAnsi"/>
          <w:color w:val="000000" w:themeColor="text1"/>
        </w:rPr>
        <w:t xml:space="preserve">stratified </w:t>
      </w:r>
      <w:r w:rsidRPr="006959F2">
        <w:rPr>
          <w:rFonts w:cstheme="minorHAnsi"/>
          <w:color w:val="000000" w:themeColor="text1"/>
        </w:rPr>
        <w:t xml:space="preserve">by </w:t>
      </w:r>
      <w:r w:rsidR="00B85AD3">
        <w:rPr>
          <w:rFonts w:cstheme="minorHAnsi"/>
          <w:color w:val="000000" w:themeColor="text1"/>
        </w:rPr>
        <w:t xml:space="preserve">(1) </w:t>
      </w:r>
      <w:r w:rsidR="009C187A" w:rsidRPr="006959F2">
        <w:rPr>
          <w:rFonts w:cstheme="minorHAnsi"/>
          <w:color w:val="000000" w:themeColor="text1"/>
          <w:shd w:val="clear" w:color="auto" w:fill="FFFFFF"/>
        </w:rPr>
        <w:t xml:space="preserve">empirically-derived </w:t>
      </w:r>
      <w:r w:rsidR="009C187A" w:rsidRPr="006959F2">
        <w:rPr>
          <w:rFonts w:cstheme="minorHAnsi"/>
          <w:color w:val="000000" w:themeColor="text1"/>
          <w:shd w:val="clear" w:color="auto" w:fill="FFFFFF"/>
          <w:lang w:eastAsia="zh-CN"/>
        </w:rPr>
        <w:t>sim</w:t>
      </w:r>
      <w:r w:rsidR="009C187A" w:rsidRPr="006959F2">
        <w:rPr>
          <w:rFonts w:cstheme="minorHAnsi"/>
          <w:color w:val="000000" w:themeColor="text1"/>
          <w:shd w:val="clear" w:color="auto" w:fill="FFFFFF"/>
        </w:rPr>
        <w:t xml:space="preserve">ultaneous emissivity estimates </w:t>
      </w:r>
      <w:r w:rsidR="00B85AD3">
        <w:rPr>
          <w:rFonts w:cstheme="minorHAnsi"/>
          <w:color w:val="000000" w:themeColor="text1"/>
        </w:rPr>
        <w:t xml:space="preserve">or (2) </w:t>
      </w:r>
      <w:r w:rsidRPr="006959F2">
        <w:rPr>
          <w:rFonts w:cstheme="minorHAnsi"/>
          <w:color w:val="000000" w:themeColor="text1"/>
        </w:rPr>
        <w:t>dynamic surface characteristics such as soil moisture and leaf area index</w:t>
      </w:r>
      <w:r w:rsidR="00B85AD3">
        <w:rPr>
          <w:rFonts w:cstheme="minorHAnsi"/>
          <w:color w:val="000000" w:themeColor="text1"/>
        </w:rPr>
        <w:t xml:space="preserve">.  These test retrievals can be directly </w:t>
      </w:r>
      <w:r w:rsidR="002D4821">
        <w:rPr>
          <w:rFonts w:cstheme="minorHAnsi"/>
          <w:color w:val="000000" w:themeColor="text1"/>
        </w:rPr>
        <w:t>evaluated against</w:t>
      </w:r>
      <w:r w:rsidR="00B85AD3">
        <w:rPr>
          <w:rFonts w:cstheme="minorHAnsi"/>
          <w:color w:val="000000" w:themeColor="text1"/>
        </w:rPr>
        <w:t xml:space="preserve"> </w:t>
      </w:r>
      <w:r w:rsidR="00512219">
        <w:rPr>
          <w:rFonts w:cstheme="minorHAnsi"/>
          <w:color w:val="000000" w:themeColor="text1"/>
        </w:rPr>
        <w:t xml:space="preserve">current </w:t>
      </w:r>
      <w:r w:rsidR="00B85AD3">
        <w:rPr>
          <w:rFonts w:cstheme="minorHAnsi"/>
          <w:color w:val="000000" w:themeColor="text1"/>
        </w:rPr>
        <w:t xml:space="preserve">retrievals that organize the GPROF </w:t>
      </w:r>
      <w:r w:rsidR="00512219">
        <w:rPr>
          <w:rFonts w:cstheme="minorHAnsi"/>
          <w:color w:val="000000" w:themeColor="text1"/>
        </w:rPr>
        <w:t xml:space="preserve">database </w:t>
      </w:r>
      <w:r w:rsidRPr="006959F2">
        <w:rPr>
          <w:rFonts w:cstheme="minorHAnsi"/>
          <w:color w:val="000000" w:themeColor="text1"/>
        </w:rPr>
        <w:t>according to</w:t>
      </w:r>
      <w:r w:rsidR="005F570F" w:rsidRPr="006959F2">
        <w:rPr>
          <w:rFonts w:cstheme="minorHAnsi"/>
          <w:color w:val="000000" w:themeColor="text1"/>
        </w:rPr>
        <w:t xml:space="preserve"> </w:t>
      </w:r>
      <w:r w:rsidR="009C187A" w:rsidRPr="006959F2">
        <w:rPr>
          <w:rFonts w:cstheme="minorHAnsi"/>
          <w:color w:val="000000" w:themeColor="text1"/>
          <w:shd w:val="clear" w:color="auto" w:fill="FFFFFF"/>
        </w:rPr>
        <w:t>static surface type</w:t>
      </w:r>
      <w:r w:rsidR="00B85AD3">
        <w:rPr>
          <w:rFonts w:cstheme="minorHAnsi"/>
          <w:color w:val="000000" w:themeColor="text1"/>
          <w:shd w:val="clear" w:color="auto" w:fill="FFFFFF"/>
        </w:rPr>
        <w:t xml:space="preserve">s based upon monthly </w:t>
      </w:r>
      <w:proofErr w:type="spellStart"/>
      <w:r w:rsidR="00B85AD3">
        <w:rPr>
          <w:rFonts w:cstheme="minorHAnsi"/>
          <w:color w:val="000000" w:themeColor="text1"/>
          <w:shd w:val="clear" w:color="auto" w:fill="FFFFFF"/>
        </w:rPr>
        <w:t>climatologies</w:t>
      </w:r>
      <w:proofErr w:type="spellEnd"/>
      <w:r w:rsidR="009C187A" w:rsidRPr="006959F2">
        <w:rPr>
          <w:rFonts w:cstheme="minorHAnsi"/>
          <w:color w:val="000000" w:themeColor="text1"/>
          <w:shd w:val="clear" w:color="auto" w:fill="FFFFFF"/>
        </w:rPr>
        <w:t xml:space="preserve"> of retrieved emissivity</w:t>
      </w:r>
      <w:r w:rsidRPr="006959F2">
        <w:rPr>
          <w:rFonts w:cstheme="minorHAnsi"/>
          <w:color w:val="000000" w:themeColor="text1"/>
        </w:rPr>
        <w:t xml:space="preserve">. </w:t>
      </w:r>
      <w:r w:rsidR="009F6659" w:rsidRPr="006959F2">
        <w:rPr>
          <w:rFonts w:cstheme="minorHAnsi"/>
          <w:color w:val="000000" w:themeColor="text1"/>
        </w:rPr>
        <w:t xml:space="preserve">Retrievals will be compared </w:t>
      </w:r>
      <w:r w:rsidR="00512219">
        <w:rPr>
          <w:rFonts w:cstheme="minorHAnsi"/>
          <w:color w:val="000000" w:themeColor="text1"/>
        </w:rPr>
        <w:t>at both</w:t>
      </w:r>
      <w:r w:rsidR="004266D3" w:rsidRPr="006959F2">
        <w:rPr>
          <w:rFonts w:cstheme="minorHAnsi"/>
          <w:color w:val="000000" w:themeColor="text1"/>
        </w:rPr>
        <w:t xml:space="preserve"> global and regional scale</w:t>
      </w:r>
      <w:r w:rsidR="00512219">
        <w:rPr>
          <w:rFonts w:cstheme="minorHAnsi"/>
          <w:color w:val="000000" w:themeColor="text1"/>
        </w:rPr>
        <w:t>s</w:t>
      </w:r>
      <w:r w:rsidR="004266D3" w:rsidRPr="006959F2">
        <w:rPr>
          <w:rFonts w:cstheme="minorHAnsi"/>
          <w:color w:val="000000" w:themeColor="text1"/>
        </w:rPr>
        <w:t xml:space="preserve"> over instantaneous </w:t>
      </w:r>
      <w:r w:rsidR="00512219">
        <w:rPr>
          <w:rFonts w:cstheme="minorHAnsi"/>
          <w:color w:val="000000" w:themeColor="text1"/>
        </w:rPr>
        <w:t>to</w:t>
      </w:r>
      <w:r w:rsidR="004266D3" w:rsidRPr="006959F2">
        <w:rPr>
          <w:rFonts w:cstheme="minorHAnsi"/>
          <w:color w:val="000000" w:themeColor="text1"/>
        </w:rPr>
        <w:t xml:space="preserve"> seasonal time scales.  </w:t>
      </w:r>
      <w:r w:rsidRPr="006959F2">
        <w:rPr>
          <w:rFonts w:cstheme="minorHAnsi"/>
          <w:color w:val="000000" w:themeColor="text1"/>
        </w:rPr>
        <w:t xml:space="preserve">These types of robust comparisons are designed to demonstrate the value of dynamic surface information to the GPM constellation retrieval scheme.  </w:t>
      </w:r>
    </w:p>
    <w:p w14:paraId="5D415647" w14:textId="77777777" w:rsidR="00597EF1" w:rsidRPr="006959F2" w:rsidRDefault="00597EF1" w:rsidP="00F0462B">
      <w:pPr>
        <w:rPr>
          <w:rFonts w:cstheme="minorHAnsi"/>
          <w:color w:val="000000" w:themeColor="text1"/>
        </w:rPr>
      </w:pPr>
    </w:p>
    <w:sectPr w:rsidR="00597EF1" w:rsidRPr="006959F2" w:rsidSect="00EB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F1"/>
    <w:rsid w:val="00021667"/>
    <w:rsid w:val="00110977"/>
    <w:rsid w:val="001D7333"/>
    <w:rsid w:val="001E30D2"/>
    <w:rsid w:val="002D4821"/>
    <w:rsid w:val="00325244"/>
    <w:rsid w:val="00367514"/>
    <w:rsid w:val="004266D3"/>
    <w:rsid w:val="004E3365"/>
    <w:rsid w:val="00512219"/>
    <w:rsid w:val="00597EF1"/>
    <w:rsid w:val="005A7495"/>
    <w:rsid w:val="005D7C0D"/>
    <w:rsid w:val="005F570F"/>
    <w:rsid w:val="006959F2"/>
    <w:rsid w:val="00875C78"/>
    <w:rsid w:val="00910BCD"/>
    <w:rsid w:val="00997C32"/>
    <w:rsid w:val="009C187A"/>
    <w:rsid w:val="009F6659"/>
    <w:rsid w:val="00B85AD3"/>
    <w:rsid w:val="00D22866"/>
    <w:rsid w:val="00EB2E9D"/>
    <w:rsid w:val="00EF28E0"/>
    <w:rsid w:val="00F0462B"/>
    <w:rsid w:val="00F5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B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Gail S. Jackson</cp:lastModifiedBy>
  <cp:revision>4</cp:revision>
  <cp:lastPrinted>2018-03-22T13:04:00Z</cp:lastPrinted>
  <dcterms:created xsi:type="dcterms:W3CDTF">2018-04-09T17:19:00Z</dcterms:created>
  <dcterms:modified xsi:type="dcterms:W3CDTF">2018-04-09T18:26:00Z</dcterms:modified>
</cp:coreProperties>
</file>